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A9" w:rsidRPr="0039018D" w:rsidRDefault="0039018D">
      <w:pPr>
        <w:rPr>
          <w:lang w:val="es-CO"/>
        </w:rPr>
      </w:pPr>
      <w:r w:rsidRPr="0039018D">
        <w:rPr>
          <w:rStyle w:val="Strong"/>
          <w:rFonts w:ascii="Arial" w:hAnsi="Arial" w:cs="Arial"/>
          <w:color w:val="666666"/>
          <w:shd w:val="clear" w:color="auto" w:fill="FFFFFF"/>
          <w:lang w:val="es-CO"/>
        </w:rPr>
        <w:t>La Membresía de Milton Escuela Secundaria</w:t>
      </w:r>
      <w:r w:rsidRPr="0039018D">
        <w:rPr>
          <w:rFonts w:ascii="Arial" w:hAnsi="Arial" w:cs="Arial"/>
          <w:color w:val="666666"/>
          <w:lang w:val="es-CO"/>
        </w:rPr>
        <w:br/>
      </w:r>
      <w:r w:rsidRPr="0039018D">
        <w:rPr>
          <w:rStyle w:val="Strong"/>
          <w:rFonts w:ascii="Arial" w:hAnsi="Arial" w:cs="Arial"/>
          <w:color w:val="0923E8"/>
          <w:shd w:val="clear" w:color="auto" w:fill="FFFFFF"/>
          <w:lang w:val="es-CO"/>
        </w:rPr>
        <w:t>Únase al PTSA y haga la diferencia en la comunidad</w:t>
      </w:r>
      <w:proofErr w:type="gramStart"/>
      <w:r w:rsidRPr="0039018D">
        <w:rPr>
          <w:rStyle w:val="Strong"/>
          <w:rFonts w:ascii="Arial" w:hAnsi="Arial" w:cs="Arial"/>
          <w:color w:val="0923E8"/>
          <w:shd w:val="clear" w:color="auto" w:fill="FFFFFF"/>
          <w:lang w:val="es-CO"/>
        </w:rPr>
        <w:t>!</w:t>
      </w:r>
      <w:proofErr w:type="gramEnd"/>
      <w:r w:rsidRPr="0039018D">
        <w:rPr>
          <w:rFonts w:ascii="Arial" w:hAnsi="Arial" w:cs="Arial"/>
          <w:color w:val="666666"/>
          <w:lang w:val="es-CO"/>
        </w:rPr>
        <w:br/>
      </w:r>
      <w:r w:rsidRPr="0039018D">
        <w:rPr>
          <w:rFonts w:ascii="Arial" w:hAnsi="Arial" w:cs="Arial"/>
          <w:color w:val="666666"/>
          <w:lang w:val="es-CO"/>
        </w:rPr>
        <w:br/>
      </w:r>
      <w:r w:rsidRPr="0039018D">
        <w:rPr>
          <w:rFonts w:ascii="Arial" w:hAnsi="Arial" w:cs="Arial"/>
          <w:color w:val="666666"/>
          <w:shd w:val="clear" w:color="auto" w:fill="FFFFFF"/>
          <w:lang w:val="es-CO"/>
        </w:rPr>
        <w:t>Acerca de la afiliación</w:t>
      </w:r>
      <w:r w:rsidRPr="0039018D">
        <w:rPr>
          <w:rFonts w:ascii="Arial" w:hAnsi="Arial" w:cs="Arial"/>
          <w:color w:val="666666"/>
          <w:lang w:val="es-CO"/>
        </w:rPr>
        <w:br/>
      </w:r>
      <w:r w:rsidRPr="0039018D">
        <w:rPr>
          <w:rFonts w:ascii="Arial" w:hAnsi="Arial" w:cs="Arial"/>
          <w:color w:val="666666"/>
          <w:shd w:val="clear" w:color="auto" w:fill="FFFFFF"/>
          <w:lang w:val="es-CO"/>
        </w:rPr>
        <w:t>Nuestro objetivo es reunir a todos los padres, estudiantes, maestros / miembros del personal y nuestra comunidad a través de unirse al PTSA de MHS para apoyar a nuestros estudiantes</w:t>
      </w:r>
      <w:proofErr w:type="gramStart"/>
      <w:r w:rsidRPr="0039018D">
        <w:rPr>
          <w:rFonts w:ascii="Arial" w:hAnsi="Arial" w:cs="Arial"/>
          <w:color w:val="666666"/>
          <w:shd w:val="clear" w:color="auto" w:fill="FFFFFF"/>
          <w:lang w:val="es-CO"/>
        </w:rPr>
        <w:t>!</w:t>
      </w:r>
      <w:proofErr w:type="gramEnd"/>
      <w:r w:rsidRPr="0039018D">
        <w:rPr>
          <w:rFonts w:ascii="Arial" w:hAnsi="Arial" w:cs="Arial"/>
          <w:color w:val="666666"/>
          <w:lang w:val="es-CO"/>
        </w:rPr>
        <w:br/>
      </w:r>
      <w:r w:rsidRPr="0039018D">
        <w:rPr>
          <w:rFonts w:ascii="Arial" w:hAnsi="Arial" w:cs="Arial"/>
          <w:color w:val="666666"/>
          <w:lang w:val="es-CO"/>
        </w:rPr>
        <w:br/>
      </w:r>
      <w:r w:rsidRPr="0039018D">
        <w:rPr>
          <w:rFonts w:ascii="Arial" w:hAnsi="Arial" w:cs="Arial"/>
          <w:color w:val="666666"/>
          <w:shd w:val="clear" w:color="auto" w:fill="FFFFFF"/>
          <w:lang w:val="es-CO"/>
        </w:rPr>
        <w:t>PTA / PTSA es el mayor grupo de defensa de los niños en el país y, como tal, trabaja duro para mejorar la educación para todos los estudiantes. Su membresía apoya este esfuerzo. Esta campaña de afiliación es la </w:t>
      </w:r>
      <w:r w:rsidRPr="0039018D">
        <w:rPr>
          <w:rStyle w:val="Strong"/>
          <w:rFonts w:ascii="Arial" w:hAnsi="Arial" w:cs="Arial"/>
          <w:color w:val="666666"/>
          <w:shd w:val="clear" w:color="auto" w:fill="FFFFFF"/>
          <w:lang w:val="es-CO"/>
        </w:rPr>
        <w:t>ÚNICA</w:t>
      </w:r>
      <w:r w:rsidRPr="0039018D">
        <w:rPr>
          <w:rFonts w:ascii="Arial" w:hAnsi="Arial" w:cs="Arial"/>
          <w:color w:val="666666"/>
          <w:shd w:val="clear" w:color="auto" w:fill="FFFFFF"/>
          <w:lang w:val="es-CO"/>
        </w:rPr>
        <w:t> recaudación de fondos de Milton PTSA y es su mejor oportunidad de hacer una diferencia y su</w:t>
      </w:r>
      <w:r w:rsidRPr="0039018D">
        <w:rPr>
          <w:rStyle w:val="Strong"/>
          <w:rFonts w:ascii="Arial" w:hAnsi="Arial" w:cs="Arial"/>
          <w:color w:val="666666"/>
          <w:shd w:val="clear" w:color="auto" w:fill="FFFFFF"/>
          <w:lang w:val="es-CO"/>
        </w:rPr>
        <w:t> ÚNICA</w:t>
      </w:r>
      <w:r w:rsidRPr="0039018D">
        <w:rPr>
          <w:rFonts w:ascii="Arial" w:hAnsi="Arial" w:cs="Arial"/>
          <w:color w:val="666666"/>
          <w:shd w:val="clear" w:color="auto" w:fill="FFFFFF"/>
          <w:lang w:val="es-CO"/>
        </w:rPr>
        <w:t> oportunidad sólo para recibir un directorio de estudiantes (disponible para la membresía de Familia y Comunidad en el nivel de plata y más arriba. A los Socios comerciales no se les da una copia del directorio de estudiantes debido a cuestiones de privacidad).</w:t>
      </w:r>
      <w:r w:rsidRPr="0039018D">
        <w:rPr>
          <w:rFonts w:ascii="Arial" w:hAnsi="Arial" w:cs="Arial"/>
          <w:color w:val="666666"/>
          <w:lang w:val="es-CO"/>
        </w:rPr>
        <w:br/>
      </w:r>
      <w:r w:rsidRPr="0039018D">
        <w:rPr>
          <w:rFonts w:ascii="Arial" w:hAnsi="Arial" w:cs="Arial"/>
          <w:color w:val="666666"/>
          <w:lang w:val="es-CO"/>
        </w:rPr>
        <w:br/>
      </w:r>
      <w:r w:rsidRPr="0039018D">
        <w:rPr>
          <w:rFonts w:ascii="Arial" w:hAnsi="Arial" w:cs="Arial"/>
          <w:color w:val="666666"/>
          <w:shd w:val="clear" w:color="auto" w:fill="FFFFFF"/>
          <w:lang w:val="es-CO"/>
        </w:rPr>
        <w:t xml:space="preserve">La Membresía del PTSA de Milton está abierta a cualquier persona interesada en el apoyo a la misión y objetivos del PTSA de </w:t>
      </w:r>
      <w:r w:rsidR="002D3F36" w:rsidRPr="0039018D">
        <w:rPr>
          <w:rFonts w:ascii="Arial" w:hAnsi="Arial" w:cs="Arial"/>
          <w:color w:val="666666"/>
          <w:shd w:val="clear" w:color="auto" w:fill="FFFFFF"/>
          <w:lang w:val="es-CO"/>
        </w:rPr>
        <w:t>Milton</w:t>
      </w:r>
      <w:bookmarkStart w:id="0" w:name="_GoBack"/>
      <w:bookmarkEnd w:id="0"/>
      <w:r w:rsidRPr="0039018D">
        <w:rPr>
          <w:rFonts w:ascii="Arial" w:hAnsi="Arial" w:cs="Arial"/>
          <w:color w:val="666666"/>
          <w:shd w:val="clear" w:color="auto" w:fill="FFFFFF"/>
          <w:lang w:val="es-CO"/>
        </w:rPr>
        <w:t xml:space="preserve"> y a complementar los esfuerzos de educación y programas del PTSA.</w:t>
      </w:r>
      <w:r w:rsidRPr="0039018D">
        <w:rPr>
          <w:rFonts w:ascii="Arial" w:hAnsi="Arial" w:cs="Arial"/>
          <w:color w:val="666666"/>
          <w:lang w:val="es-CO"/>
        </w:rPr>
        <w:br/>
      </w:r>
      <w:r w:rsidRPr="0039018D">
        <w:rPr>
          <w:rFonts w:ascii="Arial" w:hAnsi="Arial" w:cs="Arial"/>
          <w:color w:val="666666"/>
          <w:lang w:val="es-CO"/>
        </w:rPr>
        <w:br/>
      </w:r>
      <w:r w:rsidRPr="0039018D">
        <w:rPr>
          <w:rFonts w:ascii="Arial" w:hAnsi="Arial" w:cs="Arial"/>
          <w:color w:val="666666"/>
          <w:shd w:val="clear" w:color="auto" w:fill="FFFFFF"/>
          <w:lang w:val="es-CO"/>
        </w:rPr>
        <w:t>Para su comodidad, los servicios de membresía están en línea, así como enlaces a las formas correspondientes a continuación.</w:t>
      </w:r>
      <w:r w:rsidRPr="0039018D">
        <w:rPr>
          <w:rStyle w:val="apple-converted-space"/>
          <w:rFonts w:ascii="Arial" w:hAnsi="Arial" w:cs="Arial"/>
          <w:color w:val="666666"/>
          <w:shd w:val="clear" w:color="auto" w:fill="FFFFFF"/>
          <w:lang w:val="es-CO"/>
        </w:rPr>
        <w:t> </w:t>
      </w:r>
      <w:r w:rsidRPr="0039018D">
        <w:rPr>
          <w:rFonts w:ascii="Arial" w:hAnsi="Arial" w:cs="Arial"/>
          <w:color w:val="DB070D"/>
          <w:shd w:val="clear" w:color="auto" w:fill="FFFFFF"/>
          <w:lang w:val="es-CO"/>
        </w:rPr>
        <w:t>Tenga en cuenta que hay un costo de </w:t>
      </w:r>
      <w:r w:rsidRPr="0039018D">
        <w:rPr>
          <w:rFonts w:ascii="Arial" w:hAnsi="Arial" w:cs="Arial"/>
          <w:color w:val="DB070D"/>
          <w:shd w:val="clear" w:color="auto" w:fill="FFFFFF"/>
          <w:lang w:val="es-CO"/>
        </w:rPr>
        <w:br/>
        <w:t>$3 de Conveniencia en todas las transacciones en línea.</w:t>
      </w:r>
      <w:r w:rsidRPr="0039018D">
        <w:rPr>
          <w:rFonts w:ascii="Arial" w:hAnsi="Arial" w:cs="Arial"/>
          <w:color w:val="666666"/>
          <w:lang w:val="es-CO"/>
        </w:rPr>
        <w:br/>
      </w:r>
      <w:r w:rsidRPr="0039018D">
        <w:rPr>
          <w:rFonts w:ascii="Arial" w:hAnsi="Arial" w:cs="Arial"/>
          <w:color w:val="666666"/>
          <w:lang w:val="es-CO"/>
        </w:rPr>
        <w:br/>
      </w:r>
      <w:r w:rsidRPr="0039018D">
        <w:rPr>
          <w:rStyle w:val="Strong"/>
          <w:rFonts w:ascii="Arial" w:hAnsi="Arial" w:cs="Arial"/>
          <w:color w:val="666666"/>
          <w:shd w:val="clear" w:color="auto" w:fill="FFFFFF"/>
          <w:lang w:val="es-CO"/>
        </w:rPr>
        <w:t>Afiliación de Familia y Comunidad</w:t>
      </w:r>
      <w:r w:rsidRPr="0039018D">
        <w:rPr>
          <w:rFonts w:ascii="Arial" w:hAnsi="Arial" w:cs="Arial"/>
          <w:color w:val="666666"/>
          <w:lang w:val="es-CO"/>
        </w:rPr>
        <w:br/>
      </w:r>
      <w:r w:rsidRPr="0039018D">
        <w:rPr>
          <w:rFonts w:ascii="Arial" w:hAnsi="Arial" w:cs="Arial"/>
          <w:color w:val="666666"/>
          <w:shd w:val="clear" w:color="auto" w:fill="FFFFFF"/>
          <w:lang w:val="es-CO"/>
        </w:rPr>
        <w:t>El PTSA de MHS ofrece una gran variedad de programas que benefician a los estudiantes, las familias, los maestros y el personal de Milton! Algunos de nuestros programas / actividades incluyen:</w:t>
      </w:r>
      <w:r w:rsidRPr="0039018D">
        <w:rPr>
          <w:rFonts w:ascii="Arial" w:hAnsi="Arial" w:cs="Arial"/>
          <w:color w:val="666666"/>
          <w:lang w:val="es-CO"/>
        </w:rPr>
        <w:br/>
      </w:r>
      <w:r w:rsidRPr="0039018D">
        <w:rPr>
          <w:rFonts w:ascii="Arial" w:hAnsi="Arial" w:cs="Arial"/>
          <w:color w:val="666666"/>
          <w:lang w:val="es-CO"/>
        </w:rPr>
        <w:br/>
      </w:r>
      <w:r w:rsidRPr="0039018D">
        <w:rPr>
          <w:rFonts w:ascii="Arial" w:hAnsi="Arial" w:cs="Arial"/>
          <w:color w:val="666666"/>
          <w:shd w:val="clear" w:color="auto" w:fill="FFFFFF"/>
          <w:lang w:val="es-CO"/>
        </w:rPr>
        <w:t>• Mini-becas para apoyar las metas y objetivos educativos</w:t>
      </w:r>
      <w:r w:rsidRPr="0039018D">
        <w:rPr>
          <w:rFonts w:ascii="Arial" w:hAnsi="Arial" w:cs="Arial"/>
          <w:color w:val="666666"/>
          <w:lang w:val="es-CO"/>
        </w:rPr>
        <w:br/>
      </w:r>
      <w:r w:rsidRPr="0039018D">
        <w:rPr>
          <w:rFonts w:ascii="Arial" w:hAnsi="Arial" w:cs="Arial"/>
          <w:color w:val="666666"/>
          <w:shd w:val="clear" w:color="auto" w:fill="FFFFFF"/>
          <w:lang w:val="es-CO"/>
        </w:rPr>
        <w:t>• Centro de Carreras y Universidades del PTSA de MHS (CCC)</w:t>
      </w:r>
      <w:r w:rsidRPr="0039018D">
        <w:rPr>
          <w:rFonts w:ascii="Arial" w:hAnsi="Arial" w:cs="Arial"/>
          <w:color w:val="666666"/>
          <w:lang w:val="es-CO"/>
        </w:rPr>
        <w:br/>
      </w:r>
      <w:r w:rsidRPr="0039018D">
        <w:rPr>
          <w:rFonts w:ascii="Arial" w:hAnsi="Arial" w:cs="Arial"/>
          <w:color w:val="666666"/>
          <w:shd w:val="clear" w:color="auto" w:fill="FFFFFF"/>
          <w:lang w:val="es-CO"/>
        </w:rPr>
        <w:t>• Programa de Reflexiones</w:t>
      </w:r>
      <w:r w:rsidRPr="0039018D">
        <w:rPr>
          <w:rFonts w:ascii="Arial" w:hAnsi="Arial" w:cs="Arial"/>
          <w:color w:val="666666"/>
          <w:lang w:val="es-CO"/>
        </w:rPr>
        <w:br/>
      </w:r>
      <w:r w:rsidRPr="0039018D">
        <w:rPr>
          <w:rFonts w:ascii="Arial" w:hAnsi="Arial" w:cs="Arial"/>
          <w:color w:val="666666"/>
          <w:shd w:val="clear" w:color="auto" w:fill="FFFFFF"/>
          <w:lang w:val="es-CO"/>
        </w:rPr>
        <w:t>• Recursos y Programas educativos en áreas como la salud adolescente, seguridad en el manejo de autos, el alcohol y conocimiento de la droga, preparación para la vida después de la secundaria (a través del CCC),</w:t>
      </w:r>
      <w:r w:rsidRPr="0039018D">
        <w:rPr>
          <w:rFonts w:ascii="Arial" w:hAnsi="Arial" w:cs="Arial"/>
          <w:color w:val="666666"/>
          <w:lang w:val="es-CO"/>
        </w:rPr>
        <w:br/>
      </w:r>
      <w:r w:rsidRPr="0039018D">
        <w:rPr>
          <w:rFonts w:ascii="Arial" w:hAnsi="Arial" w:cs="Arial"/>
          <w:color w:val="666666"/>
          <w:shd w:val="clear" w:color="auto" w:fill="FFFFFF"/>
          <w:lang w:val="es-CO"/>
        </w:rPr>
        <w:t>• Enlace en la vida de estudiantes para eventos y programas de toda la escuela tales como la semana de la bondad , La Semana FISH, bailes, etc. </w:t>
      </w:r>
      <w:r w:rsidRPr="0039018D">
        <w:rPr>
          <w:rFonts w:ascii="Arial" w:hAnsi="Arial" w:cs="Arial"/>
          <w:color w:val="666666"/>
          <w:lang w:val="es-CO"/>
        </w:rPr>
        <w:br/>
      </w:r>
      <w:r w:rsidRPr="0039018D">
        <w:rPr>
          <w:rFonts w:ascii="Arial" w:hAnsi="Arial" w:cs="Arial"/>
          <w:color w:val="666666"/>
          <w:shd w:val="clear" w:color="auto" w:fill="FFFFFF"/>
          <w:lang w:val="es-CO"/>
        </w:rPr>
        <w:t>• Embellecimiento del campo</w:t>
      </w:r>
      <w:r w:rsidRPr="0039018D">
        <w:rPr>
          <w:rFonts w:ascii="Arial" w:hAnsi="Arial" w:cs="Arial"/>
          <w:color w:val="666666"/>
          <w:lang w:val="es-CO"/>
        </w:rPr>
        <w:br/>
      </w:r>
      <w:r w:rsidRPr="0039018D">
        <w:rPr>
          <w:rFonts w:ascii="Arial" w:hAnsi="Arial" w:cs="Arial"/>
          <w:color w:val="666666"/>
          <w:shd w:val="clear" w:color="auto" w:fill="FFFFFF"/>
          <w:lang w:val="es-CO"/>
        </w:rPr>
        <w:t>• Directorio de Estudiantes (disponible para los miembros en o por encima del nivel de plata)</w:t>
      </w:r>
      <w:r w:rsidRPr="0039018D">
        <w:rPr>
          <w:rFonts w:ascii="Arial" w:hAnsi="Arial" w:cs="Arial"/>
          <w:color w:val="666666"/>
          <w:lang w:val="es-CO"/>
        </w:rPr>
        <w:br/>
      </w:r>
      <w:r w:rsidRPr="0039018D">
        <w:rPr>
          <w:rFonts w:ascii="Arial" w:hAnsi="Arial" w:cs="Arial"/>
          <w:color w:val="666666"/>
          <w:shd w:val="clear" w:color="auto" w:fill="FFFFFF"/>
          <w:lang w:val="es-CO"/>
        </w:rPr>
        <w:t>• Los eventos específicos de los Seniors que celebran en su último año en Milton</w:t>
      </w:r>
      <w:r w:rsidRPr="0039018D">
        <w:rPr>
          <w:rFonts w:ascii="Arial" w:hAnsi="Arial" w:cs="Arial"/>
          <w:color w:val="666666"/>
          <w:lang w:val="es-CO"/>
        </w:rPr>
        <w:br/>
      </w:r>
      <w:r w:rsidRPr="0039018D">
        <w:rPr>
          <w:rFonts w:ascii="Arial" w:hAnsi="Arial" w:cs="Arial"/>
          <w:color w:val="666666"/>
          <w:lang w:val="es-CO"/>
        </w:rPr>
        <w:br/>
      </w:r>
      <w:r w:rsidRPr="0039018D">
        <w:rPr>
          <w:rFonts w:ascii="Arial" w:hAnsi="Arial" w:cs="Arial"/>
          <w:color w:val="666666"/>
          <w:shd w:val="clear" w:color="auto" w:fill="FFFFFF"/>
          <w:lang w:val="es-CO"/>
        </w:rPr>
        <w:t>¿Quiere unirse en línea? Por favor haga clic</w:t>
      </w:r>
      <w:r w:rsidRPr="0039018D">
        <w:rPr>
          <w:rStyle w:val="apple-converted-space"/>
          <w:rFonts w:ascii="Arial" w:hAnsi="Arial" w:cs="Arial"/>
          <w:color w:val="666666"/>
          <w:shd w:val="clear" w:color="auto" w:fill="FFFFFF"/>
          <w:lang w:val="es-CO"/>
        </w:rPr>
        <w:t> </w:t>
      </w:r>
      <w:hyperlink r:id="rId4" w:tgtFrame="_blank" w:history="1">
        <w:r w:rsidRPr="002D3F36">
          <w:rPr>
            <w:rStyle w:val="Hyperlink"/>
            <w:rFonts w:ascii="Arial" w:hAnsi="Arial" w:cs="Arial"/>
            <w:shd w:val="clear" w:color="auto" w:fill="FFFFFF"/>
            <w:lang w:val="es-CO"/>
          </w:rPr>
          <w:t>Aquí</w:t>
        </w:r>
        <w:r w:rsidRPr="002D3F36">
          <w:rPr>
            <w:rStyle w:val="Hyperlink"/>
            <w:rFonts w:ascii="Arial" w:hAnsi="Arial" w:cs="Arial"/>
            <w:lang w:val="es-CO"/>
          </w:rPr>
          <w:br/>
        </w:r>
      </w:hyperlink>
      <w:r w:rsidRPr="0039018D">
        <w:rPr>
          <w:rFonts w:ascii="Arial" w:hAnsi="Arial" w:cs="Arial"/>
          <w:color w:val="666666"/>
          <w:shd w:val="clear" w:color="auto" w:fill="FFFFFF"/>
          <w:lang w:val="es-CO"/>
        </w:rPr>
        <w:t>Para imprimir el formulario, por favor, haga clic </w:t>
      </w:r>
      <w:hyperlink r:id="rId5" w:tgtFrame="_blank" w:history="1">
        <w:r w:rsidRPr="0039018D">
          <w:rPr>
            <w:rStyle w:val="Hyperlink"/>
            <w:rFonts w:ascii="Arial" w:hAnsi="Arial" w:cs="Arial"/>
            <w:b/>
            <w:bCs/>
            <w:color w:val="2A92E5"/>
            <w:u w:val="none"/>
            <w:shd w:val="clear" w:color="auto" w:fill="FFFFFF"/>
            <w:lang w:val="es-CO"/>
          </w:rPr>
          <w:t>Aquí </w:t>
        </w:r>
      </w:hyperlink>
      <w:r w:rsidRPr="0039018D">
        <w:rPr>
          <w:rFonts w:ascii="Arial" w:hAnsi="Arial" w:cs="Arial"/>
          <w:color w:val="666666"/>
          <w:lang w:val="es-CO"/>
        </w:rPr>
        <w:br/>
      </w:r>
      <w:r w:rsidRPr="0039018D">
        <w:rPr>
          <w:rFonts w:ascii="Arial" w:hAnsi="Arial" w:cs="Arial"/>
          <w:color w:val="666666"/>
          <w:lang w:val="es-CO"/>
        </w:rPr>
        <w:br/>
      </w:r>
      <w:r w:rsidRPr="0039018D">
        <w:rPr>
          <w:rStyle w:val="Strong"/>
          <w:rFonts w:ascii="Arial" w:hAnsi="Arial" w:cs="Arial"/>
          <w:color w:val="666666"/>
          <w:shd w:val="clear" w:color="auto" w:fill="FFFFFF"/>
          <w:lang w:val="es-CO"/>
        </w:rPr>
        <w:t>La Membresía del Personal / Maestro</w:t>
      </w:r>
      <w:r w:rsidRPr="0039018D">
        <w:rPr>
          <w:rFonts w:ascii="Arial" w:hAnsi="Arial" w:cs="Arial"/>
          <w:color w:val="666666"/>
          <w:lang w:val="es-CO"/>
        </w:rPr>
        <w:br/>
      </w:r>
      <w:r w:rsidRPr="0039018D">
        <w:rPr>
          <w:rFonts w:ascii="Arial" w:hAnsi="Arial" w:cs="Arial"/>
          <w:color w:val="666666"/>
          <w:shd w:val="clear" w:color="auto" w:fill="FFFFFF"/>
          <w:lang w:val="es-CO"/>
        </w:rPr>
        <w:t>El PTSA de MHS ofrece una gran variedad de programas para el personal y los maestros de Milton! Algunos de nuestro gran personal / programas para maestros incluyen:</w:t>
      </w:r>
      <w:r w:rsidRPr="0039018D">
        <w:rPr>
          <w:rFonts w:ascii="Arial" w:hAnsi="Arial" w:cs="Arial"/>
          <w:color w:val="666666"/>
          <w:lang w:val="es-CO"/>
        </w:rPr>
        <w:br/>
      </w:r>
      <w:r w:rsidRPr="0039018D">
        <w:rPr>
          <w:rFonts w:ascii="Arial" w:hAnsi="Arial" w:cs="Arial"/>
          <w:color w:val="666666"/>
          <w:lang w:val="es-CO"/>
        </w:rPr>
        <w:br/>
      </w:r>
      <w:r w:rsidRPr="0039018D">
        <w:rPr>
          <w:rFonts w:ascii="Arial" w:hAnsi="Arial" w:cs="Arial"/>
          <w:color w:val="666666"/>
          <w:shd w:val="clear" w:color="auto" w:fill="FFFFFF"/>
          <w:lang w:val="es-CO"/>
        </w:rPr>
        <w:t>• Mini-becas para apoyar las metas y objetivos educativos</w:t>
      </w:r>
      <w:r w:rsidRPr="0039018D">
        <w:rPr>
          <w:rFonts w:ascii="Arial" w:hAnsi="Arial" w:cs="Arial"/>
          <w:color w:val="666666"/>
          <w:lang w:val="es-CO"/>
        </w:rPr>
        <w:br/>
      </w:r>
      <w:r w:rsidRPr="0039018D">
        <w:rPr>
          <w:rFonts w:ascii="Arial" w:hAnsi="Arial" w:cs="Arial"/>
          <w:color w:val="666666"/>
          <w:shd w:val="clear" w:color="auto" w:fill="FFFFFF"/>
          <w:lang w:val="es-CO"/>
        </w:rPr>
        <w:t>• Eventos de reconocimiento al personal - desde aperitivos en los días de salida temprana hasta almuerzos</w:t>
      </w:r>
      <w:r w:rsidRPr="0039018D">
        <w:rPr>
          <w:rFonts w:ascii="Arial" w:hAnsi="Arial" w:cs="Arial"/>
          <w:color w:val="666666"/>
          <w:lang w:val="es-CO"/>
        </w:rPr>
        <w:br/>
      </w:r>
      <w:r w:rsidRPr="0039018D">
        <w:rPr>
          <w:rFonts w:ascii="Arial" w:hAnsi="Arial" w:cs="Arial"/>
          <w:color w:val="666666"/>
          <w:shd w:val="clear" w:color="auto" w:fill="FFFFFF"/>
          <w:lang w:val="es-CO"/>
        </w:rPr>
        <w:t>• Voluntarios en Asistencia, Oficina del Frente, Biblioteca, Orientación, etc.</w:t>
      </w:r>
      <w:r w:rsidRPr="0039018D">
        <w:rPr>
          <w:rFonts w:ascii="Arial" w:hAnsi="Arial" w:cs="Arial"/>
          <w:color w:val="666666"/>
          <w:lang w:val="es-CO"/>
        </w:rPr>
        <w:br/>
      </w:r>
      <w:r w:rsidRPr="0039018D">
        <w:rPr>
          <w:rFonts w:ascii="Arial" w:hAnsi="Arial" w:cs="Arial"/>
          <w:color w:val="666666"/>
          <w:shd w:val="clear" w:color="auto" w:fill="FFFFFF"/>
          <w:lang w:val="es-CO"/>
        </w:rPr>
        <w:t>• Reconocimiento al Maestro del Año y Personal del Año</w:t>
      </w:r>
      <w:r w:rsidRPr="0039018D">
        <w:rPr>
          <w:rFonts w:ascii="Arial" w:hAnsi="Arial" w:cs="Arial"/>
          <w:color w:val="666666"/>
          <w:lang w:val="es-CO"/>
        </w:rPr>
        <w:br/>
      </w:r>
      <w:r w:rsidRPr="0039018D">
        <w:rPr>
          <w:rFonts w:ascii="Arial" w:hAnsi="Arial" w:cs="Arial"/>
          <w:color w:val="666666"/>
          <w:shd w:val="clear" w:color="auto" w:fill="FFFFFF"/>
          <w:lang w:val="es-CO"/>
        </w:rPr>
        <w:t>• Apoyo académico y operativo a través de donaciones</w:t>
      </w:r>
      <w:r w:rsidRPr="0039018D">
        <w:rPr>
          <w:rFonts w:ascii="Arial" w:hAnsi="Arial" w:cs="Arial"/>
          <w:color w:val="666666"/>
          <w:lang w:val="es-CO"/>
        </w:rPr>
        <w:br/>
      </w:r>
      <w:r w:rsidRPr="0039018D">
        <w:rPr>
          <w:rFonts w:ascii="Arial" w:hAnsi="Arial" w:cs="Arial"/>
          <w:color w:val="666666"/>
          <w:lang w:val="es-CO"/>
        </w:rPr>
        <w:br/>
      </w:r>
      <w:r w:rsidRPr="0039018D">
        <w:rPr>
          <w:rFonts w:ascii="Arial" w:hAnsi="Arial" w:cs="Arial"/>
          <w:color w:val="666666"/>
          <w:shd w:val="clear" w:color="auto" w:fill="FFFFFF"/>
          <w:lang w:val="es-CO"/>
        </w:rPr>
        <w:t>¿Quiere unirse en línea? Por favor haga clic</w:t>
      </w:r>
      <w:r w:rsidRPr="0039018D">
        <w:rPr>
          <w:rStyle w:val="apple-converted-space"/>
          <w:rFonts w:ascii="Arial" w:hAnsi="Arial" w:cs="Arial"/>
          <w:color w:val="666666"/>
          <w:shd w:val="clear" w:color="auto" w:fill="FFFFFF"/>
          <w:lang w:val="es-CO"/>
        </w:rPr>
        <w:t> </w:t>
      </w:r>
      <w:hyperlink r:id="rId6" w:tgtFrame="_blank" w:history="1">
        <w:r w:rsidRPr="002D3F36">
          <w:rPr>
            <w:rStyle w:val="Hyperlink"/>
            <w:rFonts w:ascii="Arial" w:hAnsi="Arial" w:cs="Arial"/>
            <w:shd w:val="clear" w:color="auto" w:fill="FFFFFF"/>
            <w:lang w:val="es-CO"/>
          </w:rPr>
          <w:t>Aquí</w:t>
        </w:r>
        <w:r w:rsidRPr="002D3F36">
          <w:rPr>
            <w:rStyle w:val="Hyperlink"/>
            <w:rFonts w:ascii="Arial" w:hAnsi="Arial" w:cs="Arial"/>
            <w:lang w:val="es-CO"/>
          </w:rPr>
          <w:br/>
        </w:r>
      </w:hyperlink>
      <w:r w:rsidRPr="0039018D">
        <w:rPr>
          <w:rFonts w:ascii="Arial" w:hAnsi="Arial" w:cs="Arial"/>
          <w:color w:val="666666"/>
          <w:shd w:val="clear" w:color="auto" w:fill="FFFFFF"/>
          <w:lang w:val="es-CO"/>
        </w:rPr>
        <w:t>Para imprimir el formulario, por favor, haga clic </w:t>
      </w:r>
      <w:hyperlink r:id="rId7" w:tgtFrame="_blank" w:history="1">
        <w:r w:rsidRPr="002D3F36">
          <w:rPr>
            <w:rStyle w:val="Hyperlink"/>
            <w:rFonts w:ascii="Arial" w:hAnsi="Arial" w:cs="Arial"/>
            <w:shd w:val="clear" w:color="auto" w:fill="FFFFFF"/>
            <w:lang w:val="es-CO"/>
          </w:rPr>
          <w:t>Aquí </w:t>
        </w:r>
        <w:r w:rsidRPr="002D3F36">
          <w:rPr>
            <w:rStyle w:val="Hyperlink"/>
            <w:rFonts w:ascii="Arial" w:hAnsi="Arial" w:cs="Arial"/>
            <w:lang w:val="es-CO"/>
          </w:rPr>
          <w:br/>
        </w:r>
      </w:hyperlink>
      <w:r w:rsidRPr="0039018D">
        <w:rPr>
          <w:rFonts w:ascii="Arial" w:hAnsi="Arial" w:cs="Arial"/>
          <w:color w:val="666666"/>
          <w:lang w:val="es-CO"/>
        </w:rPr>
        <w:br/>
      </w:r>
      <w:r w:rsidRPr="0039018D">
        <w:rPr>
          <w:rStyle w:val="Strong"/>
          <w:rFonts w:ascii="Arial" w:hAnsi="Arial" w:cs="Arial"/>
          <w:color w:val="666666"/>
          <w:shd w:val="clear" w:color="auto" w:fill="FFFFFF"/>
          <w:lang w:val="es-CO"/>
        </w:rPr>
        <w:lastRenderedPageBreak/>
        <w:t>Membresía para Socios Comerciales</w:t>
      </w:r>
      <w:r w:rsidRPr="0039018D">
        <w:rPr>
          <w:rFonts w:ascii="Arial" w:hAnsi="Arial" w:cs="Arial"/>
          <w:color w:val="666666"/>
          <w:lang w:val="es-CO"/>
        </w:rPr>
        <w:br/>
      </w:r>
      <w:r w:rsidRPr="0039018D">
        <w:rPr>
          <w:rFonts w:ascii="Arial" w:hAnsi="Arial" w:cs="Arial"/>
          <w:color w:val="666666"/>
          <w:shd w:val="clear" w:color="auto" w:fill="FFFFFF"/>
          <w:lang w:val="es-CO"/>
        </w:rPr>
        <w:t>El PTSA de MHS aprecia a sus numerosos y maravillosos socios comerciales en la comunidad y da la bienvenida a su empresa a convertirse en un importante socio de negocios del PTSA de Milton!</w:t>
      </w:r>
      <w:r w:rsidRPr="0039018D">
        <w:rPr>
          <w:rFonts w:ascii="Arial" w:hAnsi="Arial" w:cs="Arial"/>
          <w:color w:val="666666"/>
          <w:lang w:val="es-CO"/>
        </w:rPr>
        <w:br/>
      </w:r>
      <w:r w:rsidRPr="0039018D">
        <w:rPr>
          <w:rFonts w:ascii="Arial" w:hAnsi="Arial" w:cs="Arial"/>
          <w:color w:val="666666"/>
          <w:lang w:val="es-CO"/>
        </w:rPr>
        <w:br/>
      </w:r>
      <w:r w:rsidRPr="0039018D">
        <w:rPr>
          <w:rFonts w:ascii="Arial" w:hAnsi="Arial" w:cs="Arial"/>
          <w:color w:val="666666"/>
          <w:shd w:val="clear" w:color="auto" w:fill="FFFFFF"/>
          <w:lang w:val="es-CO"/>
        </w:rPr>
        <w:t>• Los socios son presentados en nuestra página web con enlaces a su sitio web y una breve descripción de sus servicios</w:t>
      </w:r>
      <w:r w:rsidRPr="0039018D">
        <w:rPr>
          <w:rFonts w:ascii="Arial" w:hAnsi="Arial" w:cs="Arial"/>
          <w:color w:val="666666"/>
          <w:lang w:val="es-CO"/>
        </w:rPr>
        <w:br/>
      </w:r>
      <w:r w:rsidRPr="0039018D">
        <w:rPr>
          <w:rFonts w:ascii="Arial" w:hAnsi="Arial" w:cs="Arial"/>
          <w:color w:val="666666"/>
          <w:shd w:val="clear" w:color="auto" w:fill="FFFFFF"/>
          <w:lang w:val="es-CO"/>
        </w:rPr>
        <w:t>• También utilizamos nuestros socios de negocios para nuestros eventos como servicios de banquetes, presentadores, etc. siempre que sea posible</w:t>
      </w:r>
      <w:proofErr w:type="gramStart"/>
      <w:r w:rsidRPr="0039018D">
        <w:rPr>
          <w:rFonts w:ascii="Arial" w:hAnsi="Arial" w:cs="Arial"/>
          <w:color w:val="666666"/>
          <w:shd w:val="clear" w:color="auto" w:fill="FFFFFF"/>
          <w:lang w:val="es-CO"/>
        </w:rPr>
        <w:t>!</w:t>
      </w:r>
      <w:proofErr w:type="gramEnd"/>
      <w:r w:rsidRPr="0039018D">
        <w:rPr>
          <w:rFonts w:ascii="Arial" w:hAnsi="Arial" w:cs="Arial"/>
          <w:color w:val="666666"/>
          <w:lang w:val="es-CO"/>
        </w:rPr>
        <w:br/>
      </w:r>
      <w:r w:rsidRPr="0039018D">
        <w:rPr>
          <w:rFonts w:ascii="Arial" w:hAnsi="Arial" w:cs="Arial"/>
          <w:color w:val="666666"/>
          <w:lang w:val="es-CO"/>
        </w:rPr>
        <w:br/>
      </w:r>
      <w:r w:rsidRPr="0039018D">
        <w:rPr>
          <w:rFonts w:ascii="Arial" w:hAnsi="Arial" w:cs="Arial"/>
          <w:color w:val="666666"/>
          <w:shd w:val="clear" w:color="auto" w:fill="FFFFFF"/>
          <w:lang w:val="es-CO"/>
        </w:rPr>
        <w:t>¿Quiere unirse en línea? Por favor haga clic</w:t>
      </w:r>
      <w:r w:rsidRPr="0039018D">
        <w:rPr>
          <w:rStyle w:val="apple-converted-space"/>
          <w:rFonts w:ascii="Arial" w:hAnsi="Arial" w:cs="Arial"/>
          <w:color w:val="666666"/>
          <w:shd w:val="clear" w:color="auto" w:fill="FFFFFF"/>
          <w:lang w:val="es-CO"/>
        </w:rPr>
        <w:t> </w:t>
      </w:r>
      <w:hyperlink r:id="rId8" w:tgtFrame="_blank" w:history="1">
        <w:r w:rsidRPr="002D3F36">
          <w:rPr>
            <w:rStyle w:val="Hyperlink"/>
            <w:rFonts w:ascii="Arial" w:hAnsi="Arial" w:cs="Arial"/>
            <w:shd w:val="clear" w:color="auto" w:fill="FFFFFF"/>
            <w:lang w:val="es-CO"/>
          </w:rPr>
          <w:t>Aquí</w:t>
        </w:r>
        <w:r w:rsidRPr="002D3F36">
          <w:rPr>
            <w:rStyle w:val="Hyperlink"/>
            <w:rFonts w:ascii="Arial" w:hAnsi="Arial" w:cs="Arial"/>
            <w:lang w:val="es-CO"/>
          </w:rPr>
          <w:br/>
        </w:r>
      </w:hyperlink>
      <w:r w:rsidRPr="0039018D">
        <w:rPr>
          <w:rFonts w:ascii="Arial" w:hAnsi="Arial" w:cs="Arial"/>
          <w:color w:val="666666"/>
          <w:shd w:val="clear" w:color="auto" w:fill="FFFFFF"/>
          <w:lang w:val="es-CO"/>
        </w:rPr>
        <w:t>Para imprimir el formulario, por favor, haga clic</w:t>
      </w:r>
      <w:r w:rsidRPr="0039018D">
        <w:rPr>
          <w:rStyle w:val="apple-converted-space"/>
          <w:rFonts w:ascii="Arial" w:hAnsi="Arial" w:cs="Arial"/>
          <w:color w:val="666666"/>
          <w:shd w:val="clear" w:color="auto" w:fill="FFFFFF"/>
          <w:lang w:val="es-CO"/>
        </w:rPr>
        <w:t> </w:t>
      </w:r>
      <w:hyperlink r:id="rId9" w:tgtFrame="_blank" w:history="1">
        <w:r w:rsidRPr="002D3F36">
          <w:rPr>
            <w:rStyle w:val="Hyperlink"/>
            <w:rFonts w:ascii="Arial" w:hAnsi="Arial" w:cs="Arial"/>
            <w:shd w:val="clear" w:color="auto" w:fill="FFFFFF"/>
            <w:lang w:val="es-CO"/>
          </w:rPr>
          <w:t>Aquí </w:t>
        </w:r>
      </w:hyperlink>
    </w:p>
    <w:sectPr w:rsidR="00D034A9" w:rsidRPr="0039018D" w:rsidSect="003901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8D"/>
    <w:rsid w:val="002D3F36"/>
    <w:rsid w:val="0039018D"/>
    <w:rsid w:val="00D0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93D3F-8F2C-4969-BED1-FCF388EA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018D"/>
    <w:rPr>
      <w:b/>
      <w:bCs/>
    </w:rPr>
  </w:style>
  <w:style w:type="character" w:customStyle="1" w:styleId="apple-converted-space">
    <w:name w:val="apple-converted-space"/>
    <w:basedOn w:val="DefaultParagraphFont"/>
    <w:rsid w:val="0039018D"/>
  </w:style>
  <w:style w:type="character" w:styleId="Hyperlink">
    <w:name w:val="Hyperlink"/>
    <w:basedOn w:val="DefaultParagraphFont"/>
    <w:uiPriority w:val="99"/>
    <w:unhideWhenUsed/>
    <w:rsid w:val="00390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rkCnOnrqD9TUdyM0LUHd9vbnhpTy2kwoYkIpYe-G-GE/viewform?c=0&amp;w=1" TargetMode="External"/><Relationship Id="rId3" Type="http://schemas.openxmlformats.org/officeDocument/2006/relationships/webSettings" Target="webSettings.xml"/><Relationship Id="rId7" Type="http://schemas.openxmlformats.org/officeDocument/2006/relationships/hyperlink" Target="http://www.miltonptsa.com/Membership_files/2015-16%20STAFF%20Membership%20Form%20%281%29%20Sheet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3TF_J4RGYyb0OYtjf1jJM51aKNXFFALaPIdIFuXiolM/viewform?c=0&amp;w=1" TargetMode="External"/><Relationship Id="rId11" Type="http://schemas.openxmlformats.org/officeDocument/2006/relationships/theme" Target="theme/theme1.xml"/><Relationship Id="rId5" Type="http://schemas.openxmlformats.org/officeDocument/2006/relationships/hyperlink" Target="http://www.miltonptsa.com/Membership_files/Membership_Form2015-16.pdf" TargetMode="External"/><Relationship Id="rId10" Type="http://schemas.openxmlformats.org/officeDocument/2006/relationships/fontTable" Target="fontTable.xml"/><Relationship Id="rId4" Type="http://schemas.openxmlformats.org/officeDocument/2006/relationships/hyperlink" Target="https://docs.google.com/forms/d/1R0HmOer8fzzyou3MmAVf9R7ok2RyTyagnzyGebgJTAQ/viewform?c=0&amp;w=1" TargetMode="External"/><Relationship Id="rId9" Type="http://schemas.openxmlformats.org/officeDocument/2006/relationships/hyperlink" Target="http://www.miltonptsa.com/Membership_files/2015-16_Business_Membership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Erika L</dc:creator>
  <cp:keywords/>
  <dc:description/>
  <cp:lastModifiedBy>Graham, Erika L</cp:lastModifiedBy>
  <cp:revision>2</cp:revision>
  <dcterms:created xsi:type="dcterms:W3CDTF">2016-03-22T18:32:00Z</dcterms:created>
  <dcterms:modified xsi:type="dcterms:W3CDTF">2016-03-22T18:36:00Z</dcterms:modified>
</cp:coreProperties>
</file>